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0" w:rsidRPr="00091E87" w:rsidRDefault="006825B0" w:rsidP="006825B0">
      <w:pPr>
        <w:spacing w:line="252" w:lineRule="auto"/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1E87">
        <w:rPr>
          <w:rFonts w:ascii="Times New Roman" w:hAnsi="Times New Roman"/>
          <w:sz w:val="24"/>
          <w:szCs w:val="24"/>
        </w:rPr>
        <w:t>Staszów, dnia 202</w:t>
      </w:r>
      <w:r>
        <w:rPr>
          <w:rFonts w:ascii="Times New Roman" w:hAnsi="Times New Roman"/>
          <w:sz w:val="24"/>
          <w:szCs w:val="24"/>
        </w:rPr>
        <w:t>1</w:t>
      </w:r>
      <w:r w:rsidRPr="00091E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091E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</w:p>
    <w:p w:rsidR="006825B0" w:rsidRPr="00091E87" w:rsidRDefault="006825B0" w:rsidP="006825B0">
      <w:pPr>
        <w:spacing w:line="252" w:lineRule="auto"/>
        <w:rPr>
          <w:rFonts w:ascii="Times New Roman" w:eastAsia="Times New Roman" w:hAnsi="Times New Roman"/>
          <w:sz w:val="24"/>
          <w:szCs w:val="24"/>
        </w:rPr>
      </w:pPr>
      <w:r w:rsidRPr="00091E87">
        <w:rPr>
          <w:rFonts w:ascii="Times New Roman" w:hAnsi="Times New Roman"/>
          <w:sz w:val="24"/>
          <w:szCs w:val="24"/>
        </w:rPr>
        <w:t>GN-II.6821.1.</w:t>
      </w:r>
      <w:r>
        <w:rPr>
          <w:rFonts w:ascii="Times New Roman" w:hAnsi="Times New Roman"/>
          <w:sz w:val="24"/>
          <w:szCs w:val="24"/>
        </w:rPr>
        <w:t>2</w:t>
      </w:r>
      <w:r w:rsidRPr="00091E8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</w:p>
    <w:p w:rsidR="006825B0" w:rsidRPr="00091E87" w:rsidRDefault="006825B0" w:rsidP="006825B0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5B0" w:rsidRPr="00091E87" w:rsidRDefault="006825B0" w:rsidP="006825B0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87">
        <w:rPr>
          <w:rFonts w:ascii="Times New Roman" w:hAnsi="Times New Roman"/>
          <w:b/>
          <w:sz w:val="24"/>
          <w:szCs w:val="24"/>
        </w:rPr>
        <w:t xml:space="preserve">ZAWIADOMIENIE </w:t>
      </w:r>
    </w:p>
    <w:p w:rsidR="006825B0" w:rsidRPr="00091E87" w:rsidRDefault="006825B0" w:rsidP="006825B0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5B0" w:rsidRPr="00091E87" w:rsidRDefault="006825B0" w:rsidP="006825B0">
      <w:p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7, art. 10§1, art. 49 i 77 </w:t>
      </w:r>
      <w:r w:rsidRPr="00091E87">
        <w:rPr>
          <w:rFonts w:ascii="Times New Roman" w:hAnsi="Times New Roman"/>
          <w:sz w:val="24"/>
          <w:szCs w:val="24"/>
        </w:rPr>
        <w:t xml:space="preserve">ustawy z dnia 14.06.1960 </w:t>
      </w:r>
      <w:proofErr w:type="gramStart"/>
      <w:r w:rsidRPr="00091E87">
        <w:rPr>
          <w:rFonts w:ascii="Times New Roman" w:hAnsi="Times New Roman"/>
          <w:sz w:val="24"/>
          <w:szCs w:val="24"/>
        </w:rPr>
        <w:t>r</w:t>
      </w:r>
      <w:proofErr w:type="gramEnd"/>
      <w:r w:rsidRPr="00091E87">
        <w:rPr>
          <w:rFonts w:ascii="Times New Roman" w:hAnsi="Times New Roman"/>
          <w:sz w:val="24"/>
          <w:szCs w:val="24"/>
        </w:rPr>
        <w:t xml:space="preserve">. </w:t>
      </w:r>
      <w:r w:rsidRPr="00091E87">
        <w:rPr>
          <w:rFonts w:ascii="Times New Roman" w:hAnsi="Times New Roman"/>
          <w:i/>
          <w:sz w:val="24"/>
          <w:szCs w:val="24"/>
        </w:rPr>
        <w:t xml:space="preserve">Kodeks postępowania administracyjnego </w:t>
      </w:r>
      <w:r w:rsidRPr="00091E87">
        <w:rPr>
          <w:rFonts w:ascii="Times New Roman" w:hAnsi="Times New Roman"/>
          <w:sz w:val="24"/>
          <w:szCs w:val="24"/>
        </w:rPr>
        <w:t xml:space="preserve">(t.j. Dz. U. </w:t>
      </w:r>
      <w:proofErr w:type="gramStart"/>
      <w:r w:rsidRPr="00091E87">
        <w:rPr>
          <w:rFonts w:ascii="Times New Roman" w:hAnsi="Times New Roman"/>
          <w:sz w:val="24"/>
          <w:szCs w:val="24"/>
        </w:rPr>
        <w:t>z</w:t>
      </w:r>
      <w:proofErr w:type="gramEnd"/>
      <w:r w:rsidRPr="00091E87">
        <w:rPr>
          <w:rFonts w:ascii="Times New Roman" w:hAnsi="Times New Roman"/>
          <w:sz w:val="24"/>
          <w:szCs w:val="24"/>
        </w:rPr>
        <w:t xml:space="preserve"> 2020 r., poz. 256 ze zm.) </w:t>
      </w:r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 xml:space="preserve">zawiadamiam, że zgromadzony został materiał dowodowy do wydania decyzji w trybie </w:t>
      </w:r>
      <w:r w:rsidRPr="00091E87">
        <w:rPr>
          <w:rFonts w:ascii="Times New Roman" w:hAnsi="Times New Roman"/>
          <w:sz w:val="24"/>
          <w:szCs w:val="24"/>
        </w:rPr>
        <w:t xml:space="preserve">art. 8 ust. 1 ustawy z dnia 29 czerwca 1963 roku </w:t>
      </w:r>
      <w:r w:rsidRPr="00091E87">
        <w:rPr>
          <w:rFonts w:ascii="Times New Roman" w:hAnsi="Times New Roman"/>
          <w:i/>
          <w:sz w:val="24"/>
          <w:szCs w:val="24"/>
        </w:rPr>
        <w:t>o zagospodarowaniu wspólnot gruntowych</w:t>
      </w:r>
      <w:r w:rsidRPr="00091E87">
        <w:rPr>
          <w:rFonts w:ascii="Times New Roman" w:hAnsi="Times New Roman"/>
          <w:sz w:val="24"/>
          <w:szCs w:val="24"/>
        </w:rPr>
        <w:t xml:space="preserve"> (tj. Dz. U. z 2016r. , poz. 703),</w:t>
      </w:r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091E87">
        <w:rPr>
          <w:rFonts w:ascii="Times New Roman" w:hAnsi="Times New Roman"/>
          <w:sz w:val="24"/>
          <w:szCs w:val="24"/>
        </w:rPr>
        <w:t xml:space="preserve">sprawie wszczętej na wniosek </w:t>
      </w:r>
      <w:proofErr w:type="gramStart"/>
      <w:r>
        <w:rPr>
          <w:rFonts w:ascii="Times New Roman" w:hAnsi="Times New Roman"/>
          <w:sz w:val="24"/>
          <w:szCs w:val="24"/>
        </w:rPr>
        <w:t>Wójta  Gminy</w:t>
      </w:r>
      <w:proofErr w:type="gramEnd"/>
      <w:r>
        <w:rPr>
          <w:rFonts w:ascii="Times New Roman" w:hAnsi="Times New Roman"/>
          <w:sz w:val="24"/>
          <w:szCs w:val="24"/>
        </w:rPr>
        <w:t xml:space="preserve"> Łubnice</w:t>
      </w:r>
      <w:r w:rsidRPr="00091E87">
        <w:rPr>
          <w:rFonts w:ascii="Times New Roman" w:hAnsi="Times New Roman"/>
          <w:sz w:val="24"/>
          <w:szCs w:val="24"/>
        </w:rPr>
        <w:t xml:space="preserve"> dotyczącej ustalenia, czy działk</w:t>
      </w:r>
      <w:r>
        <w:rPr>
          <w:rFonts w:ascii="Times New Roman" w:hAnsi="Times New Roman"/>
          <w:sz w:val="24"/>
          <w:szCs w:val="24"/>
        </w:rPr>
        <w:t>i</w:t>
      </w:r>
      <w:r w:rsidRPr="00091E87">
        <w:rPr>
          <w:rFonts w:ascii="Times New Roman" w:hAnsi="Times New Roman"/>
          <w:sz w:val="24"/>
          <w:szCs w:val="24"/>
        </w:rPr>
        <w:t xml:space="preserve"> </w:t>
      </w:r>
      <w:r w:rsidRPr="007418F6">
        <w:rPr>
          <w:rFonts w:ascii="Times New Roman" w:hAnsi="Times New Roman"/>
          <w:sz w:val="24"/>
          <w:szCs w:val="24"/>
        </w:rPr>
        <w:t>położon</w:t>
      </w:r>
      <w:r>
        <w:rPr>
          <w:rFonts w:ascii="Times New Roman" w:hAnsi="Times New Roman"/>
          <w:sz w:val="24"/>
          <w:szCs w:val="24"/>
        </w:rPr>
        <w:t>e</w:t>
      </w:r>
      <w:r w:rsidRPr="007418F6">
        <w:rPr>
          <w:rFonts w:ascii="Times New Roman" w:hAnsi="Times New Roman"/>
          <w:sz w:val="24"/>
          <w:szCs w:val="24"/>
        </w:rPr>
        <w:t xml:space="preserve"> w obrębie </w:t>
      </w:r>
      <w:r>
        <w:rPr>
          <w:rFonts w:ascii="Times New Roman" w:hAnsi="Times New Roman"/>
          <w:sz w:val="24"/>
          <w:szCs w:val="24"/>
        </w:rPr>
        <w:t>Grabowa</w:t>
      </w:r>
      <w:r w:rsidRPr="007418F6">
        <w:rPr>
          <w:rFonts w:ascii="Times New Roman" w:hAnsi="Times New Roman"/>
          <w:sz w:val="24"/>
          <w:szCs w:val="24"/>
        </w:rPr>
        <w:t>, gmina Łubnice, oznaczon</w:t>
      </w:r>
      <w:r>
        <w:rPr>
          <w:rFonts w:ascii="Times New Roman" w:hAnsi="Times New Roman"/>
          <w:sz w:val="24"/>
          <w:szCs w:val="24"/>
        </w:rPr>
        <w:t>e</w:t>
      </w:r>
      <w:r w:rsidRPr="007418F6">
        <w:rPr>
          <w:rFonts w:ascii="Times New Roman" w:hAnsi="Times New Roman"/>
          <w:sz w:val="24"/>
          <w:szCs w:val="24"/>
        </w:rPr>
        <w:t xml:space="preserve"> w ewidencji gruntów numer</w:t>
      </w:r>
      <w:r>
        <w:rPr>
          <w:rFonts w:ascii="Times New Roman" w:hAnsi="Times New Roman"/>
          <w:sz w:val="24"/>
          <w:szCs w:val="24"/>
        </w:rPr>
        <w:t xml:space="preserve">ami: </w:t>
      </w:r>
      <w:r w:rsidRPr="007418F6">
        <w:rPr>
          <w:rFonts w:ascii="Times New Roman" w:hAnsi="Times New Roman"/>
          <w:b/>
          <w:sz w:val="24"/>
          <w:szCs w:val="24"/>
        </w:rPr>
        <w:t>322 o pow. 0,9300 ha, 294 o pow. 0,0400 ha, 203 o pow. 2,3500 ha i 2 o pow. 5,9200 ha,</w:t>
      </w:r>
      <w:r w:rsidRPr="007418F6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</w:t>
      </w:r>
      <w:r w:rsidRPr="007418F6">
        <w:rPr>
          <w:rFonts w:ascii="Times New Roman" w:hAnsi="Times New Roman"/>
          <w:sz w:val="24"/>
          <w:szCs w:val="24"/>
        </w:rPr>
        <w:t xml:space="preserve"> mienie gromadzkie.</w:t>
      </w:r>
    </w:p>
    <w:p w:rsidR="006825B0" w:rsidRPr="00091E87" w:rsidRDefault="006825B0" w:rsidP="006825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E87">
        <w:rPr>
          <w:rFonts w:ascii="Times New Roman" w:hAnsi="Times New Roman"/>
          <w:sz w:val="24"/>
          <w:szCs w:val="24"/>
        </w:rPr>
        <w:t xml:space="preserve">Z aktami sprawy i zebranym materiałem dowodowym, w </w:t>
      </w:r>
      <w:proofErr w:type="gramStart"/>
      <w:r w:rsidRPr="00091E87">
        <w:rPr>
          <w:rFonts w:ascii="Times New Roman" w:hAnsi="Times New Roman"/>
          <w:sz w:val="24"/>
          <w:szCs w:val="24"/>
        </w:rPr>
        <w:t>oparciu o który</w:t>
      </w:r>
      <w:proofErr w:type="gramEnd"/>
      <w:r w:rsidRPr="00091E87">
        <w:rPr>
          <w:rFonts w:ascii="Times New Roman" w:hAnsi="Times New Roman"/>
          <w:sz w:val="24"/>
          <w:szCs w:val="24"/>
        </w:rPr>
        <w:t xml:space="preserve"> podjęta będzie decyzja, strony mogą zapoznać się w Wydziale Gospodarki Nieruchomościami Starostwa Powiatowego w Staszowie, parter, pokój nr A6 tel. 015 866 50 24 w terminie 7 dni </w:t>
      </w:r>
      <w:proofErr w:type="gramStart"/>
      <w:r w:rsidRPr="00091E87">
        <w:rPr>
          <w:rFonts w:ascii="Times New Roman" w:hAnsi="Times New Roman"/>
          <w:sz w:val="24"/>
          <w:szCs w:val="24"/>
        </w:rPr>
        <w:t>od</w:t>
      </w:r>
      <w:proofErr w:type="gramEnd"/>
      <w:r w:rsidRPr="00091E87">
        <w:rPr>
          <w:rFonts w:ascii="Times New Roman" w:hAnsi="Times New Roman"/>
          <w:sz w:val="24"/>
          <w:szCs w:val="24"/>
        </w:rPr>
        <w:t xml:space="preserve"> daty otrzymania zawiadomienia. </w:t>
      </w:r>
    </w:p>
    <w:p w:rsidR="006825B0" w:rsidRPr="00091E87" w:rsidRDefault="006825B0" w:rsidP="006825B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Jednocześnie, zgodnie z art. 36 </w:t>
      </w:r>
      <w:proofErr w:type="gramStart"/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>Kpa</w:t>
      </w:r>
      <w:proofErr w:type="gramEnd"/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informujemy, iż przedmiotowa sprawa nie może zostać załatwiona w wyznaczonym terminie. </w:t>
      </w:r>
    </w:p>
    <w:p w:rsidR="006825B0" w:rsidRPr="00091E87" w:rsidRDefault="006825B0" w:rsidP="006825B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wynika z obowiązku zapewnienia stronom czynnego udziału </w:t>
      </w:r>
      <w:r w:rsidRPr="00091E87">
        <w:rPr>
          <w:rFonts w:ascii="Times New Roman" w:hAnsi="Times New Roman"/>
          <w:sz w:val="24"/>
          <w:szCs w:val="24"/>
        </w:rPr>
        <w:t xml:space="preserve">w każdym stadium postępowania, a przed wydaniem decyzji mogą wypowiadać </w:t>
      </w:r>
      <w:proofErr w:type="gramStart"/>
      <w:r w:rsidRPr="00091E87">
        <w:rPr>
          <w:rFonts w:ascii="Times New Roman" w:hAnsi="Times New Roman"/>
          <w:sz w:val="24"/>
          <w:szCs w:val="24"/>
        </w:rPr>
        <w:t>się co</w:t>
      </w:r>
      <w:proofErr w:type="gramEnd"/>
      <w:r w:rsidRPr="00091E87">
        <w:rPr>
          <w:rFonts w:ascii="Times New Roman" w:hAnsi="Times New Roman"/>
          <w:sz w:val="24"/>
          <w:szCs w:val="24"/>
        </w:rPr>
        <w:t xml:space="preserve"> do zebranych dowodów i materiałów oraz zgłoszonych żądań.</w:t>
      </w:r>
    </w:p>
    <w:p w:rsidR="006825B0" w:rsidRPr="00091E87" w:rsidRDefault="006825B0" w:rsidP="006825B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 przewidujemy, że sprawa zostanie załatwiona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17.05</w:t>
      </w:r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proofErr w:type="gramStart"/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091E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91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art. 37 Kpa stronom służy prawo wniesienia ponaglenia wraz z uzasadnieniem do Wojewody Świętokrzyskiego za pośrednictwem Starosty Staszowskiego, jeżeli nie załatwiono sprawy w terminie lub postępowanie jest prowadzone dłużej niż jest to niezbędne do załatwienia sprawy. </w:t>
      </w:r>
    </w:p>
    <w:p w:rsidR="006825B0" w:rsidRPr="00C57486" w:rsidRDefault="006825B0" w:rsidP="006825B0">
      <w:pPr>
        <w:spacing w:after="0" w:line="252" w:lineRule="auto"/>
        <w:ind w:left="3540"/>
        <w:jc w:val="center"/>
        <w:rPr>
          <w:rFonts w:ascii="Times New Roman" w:hAnsi="Times New Roman"/>
        </w:rPr>
      </w:pPr>
      <w:r w:rsidRPr="00C57486">
        <w:rPr>
          <w:rFonts w:ascii="Times New Roman" w:hAnsi="Times New Roman"/>
        </w:rPr>
        <w:t>Z up. Starosty</w:t>
      </w:r>
    </w:p>
    <w:p w:rsidR="006825B0" w:rsidRPr="00C57486" w:rsidRDefault="006825B0" w:rsidP="006825B0">
      <w:pPr>
        <w:spacing w:after="0" w:line="252" w:lineRule="auto"/>
        <w:ind w:left="3540"/>
        <w:jc w:val="center"/>
        <w:rPr>
          <w:rFonts w:ascii="Times New Roman" w:hAnsi="Times New Roman"/>
        </w:rPr>
      </w:pPr>
      <w:proofErr w:type="gramStart"/>
      <w:r w:rsidRPr="00C57486">
        <w:rPr>
          <w:rFonts w:ascii="Times New Roman" w:hAnsi="Times New Roman"/>
        </w:rPr>
        <w:t>mgr</w:t>
      </w:r>
      <w:proofErr w:type="gramEnd"/>
      <w:r w:rsidRPr="00C57486">
        <w:rPr>
          <w:rFonts w:ascii="Times New Roman" w:hAnsi="Times New Roman"/>
        </w:rPr>
        <w:t xml:space="preserve"> inż. Beata Rybus</w:t>
      </w:r>
    </w:p>
    <w:p w:rsidR="006825B0" w:rsidRPr="00C57486" w:rsidRDefault="006825B0" w:rsidP="006825B0">
      <w:pPr>
        <w:spacing w:after="0" w:line="252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C57486">
        <w:rPr>
          <w:rFonts w:ascii="Times New Roman" w:hAnsi="Times New Roman"/>
        </w:rPr>
        <w:t>Naczelnik Wydziału Gospodarki Nieruchomościami</w:t>
      </w:r>
    </w:p>
    <w:p w:rsidR="006825B0" w:rsidRPr="00091E87" w:rsidRDefault="006825B0" w:rsidP="006825B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5B0" w:rsidRPr="00091E87" w:rsidRDefault="006825B0" w:rsidP="006825B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25B0" w:rsidRPr="007418F6" w:rsidRDefault="006825B0" w:rsidP="006825B0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6825B0" w:rsidRPr="007418F6" w:rsidRDefault="006825B0" w:rsidP="006825B0">
      <w:p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>Otrzymują:</w:t>
      </w:r>
    </w:p>
    <w:p w:rsidR="006825B0" w:rsidRPr="007418F6" w:rsidRDefault="006825B0" w:rsidP="006825B0">
      <w:pPr>
        <w:spacing w:line="252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 xml:space="preserve">1 x Wójt Gminy Łubnice, 28-232 Łubnice - celem podania do publicznej wiadomości zgodnie z art. 49 </w:t>
      </w:r>
      <w:proofErr w:type="gramStart"/>
      <w:r w:rsidRPr="007418F6">
        <w:rPr>
          <w:rFonts w:ascii="Times New Roman" w:hAnsi="Times New Roman"/>
          <w:sz w:val="20"/>
          <w:szCs w:val="20"/>
        </w:rPr>
        <w:t>Kpa    (wywieszenie</w:t>
      </w:r>
      <w:proofErr w:type="gramEnd"/>
      <w:r w:rsidRPr="007418F6">
        <w:rPr>
          <w:rFonts w:ascii="Times New Roman" w:hAnsi="Times New Roman"/>
          <w:sz w:val="20"/>
          <w:szCs w:val="20"/>
        </w:rPr>
        <w:t xml:space="preserve"> na tablicy ogłoszeń urzędu na okres 14-tu dni) i zwrotu z adnotacją o terminie wywieszenia) – e-puap</w:t>
      </w:r>
    </w:p>
    <w:p w:rsidR="006825B0" w:rsidRPr="007418F6" w:rsidRDefault="006825B0" w:rsidP="006825B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>1 x Pan</w:t>
      </w:r>
      <w:r>
        <w:rPr>
          <w:rFonts w:ascii="Times New Roman" w:hAnsi="Times New Roman"/>
          <w:sz w:val="20"/>
          <w:szCs w:val="20"/>
        </w:rPr>
        <w:t>i</w:t>
      </w:r>
      <w:r w:rsidRPr="007418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Jadwiga Paruch</w:t>
      </w:r>
      <w:r w:rsidRPr="007418F6">
        <w:rPr>
          <w:rFonts w:ascii="Times New Roman" w:hAnsi="Times New Roman"/>
          <w:sz w:val="20"/>
          <w:szCs w:val="20"/>
        </w:rPr>
        <w:t xml:space="preserve"> - Sołtys wsi </w:t>
      </w:r>
      <w:r>
        <w:rPr>
          <w:rFonts w:ascii="Times New Roman" w:hAnsi="Times New Roman"/>
          <w:sz w:val="20"/>
          <w:szCs w:val="20"/>
        </w:rPr>
        <w:t>Grabowa</w:t>
      </w:r>
      <w:r w:rsidRPr="007418F6">
        <w:rPr>
          <w:rFonts w:ascii="Times New Roman" w:hAnsi="Times New Roman"/>
          <w:sz w:val="20"/>
          <w:szCs w:val="20"/>
        </w:rPr>
        <w:t xml:space="preserve">, 28-232 </w:t>
      </w:r>
      <w:proofErr w:type="gramStart"/>
      <w:r w:rsidRPr="007418F6">
        <w:rPr>
          <w:rFonts w:ascii="Times New Roman" w:hAnsi="Times New Roman"/>
          <w:sz w:val="20"/>
          <w:szCs w:val="20"/>
        </w:rPr>
        <w:t>Łubnice  - celem</w:t>
      </w:r>
      <w:proofErr w:type="gramEnd"/>
      <w:r w:rsidRPr="007418F6">
        <w:rPr>
          <w:rFonts w:ascii="Times New Roman" w:hAnsi="Times New Roman"/>
          <w:sz w:val="20"/>
          <w:szCs w:val="20"/>
        </w:rPr>
        <w:t xml:space="preserve"> podania do publicznej wiadomości zgodnie z art. 49 Kpa ( wywieszenie na tablicy ogłoszeń sołectwa na okres 14-tu dni) i zwrotu z adnotacją o terminie wywieszenia)</w:t>
      </w:r>
    </w:p>
    <w:p w:rsidR="006825B0" w:rsidRPr="007418F6" w:rsidRDefault="006825B0" w:rsidP="006825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>1 x a/a</w:t>
      </w:r>
    </w:p>
    <w:p w:rsidR="00363A4E" w:rsidRDefault="00363A4E"/>
    <w:sectPr w:rsidR="0036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0"/>
    <w:rsid w:val="002414E1"/>
    <w:rsid w:val="00363A4E"/>
    <w:rsid w:val="006825B0"/>
    <w:rsid w:val="00691412"/>
    <w:rsid w:val="00726A09"/>
    <w:rsid w:val="00A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Sekretariat</cp:lastModifiedBy>
  <cp:revision>2</cp:revision>
  <cp:lastPrinted>2021-04-30T08:24:00Z</cp:lastPrinted>
  <dcterms:created xsi:type="dcterms:W3CDTF">2021-04-30T09:13:00Z</dcterms:created>
  <dcterms:modified xsi:type="dcterms:W3CDTF">2021-04-30T09:13:00Z</dcterms:modified>
</cp:coreProperties>
</file>